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616D" w14:textId="77777777" w:rsidR="00CF72A3" w:rsidRDefault="00CF72A3">
      <w:bookmarkStart w:id="0" w:name="_GoBack"/>
      <w:bookmarkEnd w:id="0"/>
    </w:p>
    <w:tbl>
      <w:tblPr>
        <w:tblW w:w="107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09"/>
        <w:gridCol w:w="187"/>
        <w:gridCol w:w="942"/>
        <w:gridCol w:w="115"/>
        <w:gridCol w:w="477"/>
        <w:gridCol w:w="923"/>
        <w:gridCol w:w="385"/>
        <w:gridCol w:w="226"/>
        <w:gridCol w:w="789"/>
        <w:gridCol w:w="223"/>
        <w:gridCol w:w="522"/>
        <w:gridCol w:w="455"/>
        <w:gridCol w:w="261"/>
        <w:gridCol w:w="818"/>
        <w:gridCol w:w="121"/>
        <w:gridCol w:w="1413"/>
        <w:gridCol w:w="738"/>
        <w:gridCol w:w="796"/>
      </w:tblGrid>
      <w:tr w:rsidR="00CF72A3" w:rsidRPr="00CF72A3" w14:paraId="18B76D96" w14:textId="77777777" w:rsidTr="00CF72A3">
        <w:trPr>
          <w:trHeight w:val="420"/>
        </w:trPr>
        <w:tc>
          <w:tcPr>
            <w:tcW w:w="107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4C71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>HONORAIRES DE L'AGENCE TVA incluse</w:t>
            </w:r>
          </w:p>
        </w:tc>
      </w:tr>
      <w:tr w:rsidR="00CF72A3" w:rsidRPr="00CF72A3" w14:paraId="5555F313" w14:textId="77777777" w:rsidTr="00CF72A3">
        <w:trPr>
          <w:trHeight w:val="255"/>
        </w:trPr>
        <w:tc>
          <w:tcPr>
            <w:tcW w:w="107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193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  JANVIER</w:t>
            </w:r>
            <w:proofErr w:type="gramEnd"/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2017 </w:t>
            </w:r>
          </w:p>
        </w:tc>
      </w:tr>
      <w:tr w:rsidR="00CF72A3" w:rsidRPr="00CF72A3" w14:paraId="5F20398A" w14:textId="77777777" w:rsidTr="00CF72A3">
        <w:trPr>
          <w:trHeight w:val="255"/>
        </w:trPr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1577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4FD9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49A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7756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EB57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549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84F3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72A3" w:rsidRPr="00CF72A3" w14:paraId="732A9E59" w14:textId="77777777" w:rsidTr="00CF72A3">
        <w:trPr>
          <w:trHeight w:val="443"/>
        </w:trPr>
        <w:tc>
          <w:tcPr>
            <w:tcW w:w="107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461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  <w:t>" VENTES "</w:t>
            </w:r>
          </w:p>
        </w:tc>
      </w:tr>
      <w:tr w:rsidR="00CF72A3" w:rsidRPr="00CF72A3" w14:paraId="20E62D47" w14:textId="77777777" w:rsidTr="00CF72A3">
        <w:trPr>
          <w:trHeight w:val="443"/>
        </w:trPr>
        <w:tc>
          <w:tcPr>
            <w:tcW w:w="107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B80A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"L’agence immobilière "MILLOT IMMOBILIER" </w:t>
            </w:r>
            <w:proofErr w:type="gramStart"/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ne  doit</w:t>
            </w:r>
            <w:proofErr w:type="gramEnd"/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recevoir ni détenir d'autres  fonds,</w:t>
            </w:r>
          </w:p>
        </w:tc>
      </w:tr>
      <w:tr w:rsidR="00CF72A3" w:rsidRPr="00CF72A3" w14:paraId="43F79000" w14:textId="77777777" w:rsidTr="00CF72A3">
        <w:trPr>
          <w:trHeight w:val="443"/>
        </w:trPr>
        <w:tc>
          <w:tcPr>
            <w:tcW w:w="107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C7DF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</w:t>
            </w:r>
            <w:proofErr w:type="gramStart"/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effets</w:t>
            </w:r>
            <w:proofErr w:type="gramEnd"/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ou valeurs que ceux représentatifs de sa rémunération ou de sa commission ».</w:t>
            </w:r>
          </w:p>
        </w:tc>
      </w:tr>
      <w:tr w:rsidR="00CF72A3" w:rsidRPr="00CF72A3" w14:paraId="6A9B44D1" w14:textId="77777777" w:rsidTr="00CF72A3">
        <w:trPr>
          <w:trHeight w:val="300"/>
        </w:trPr>
        <w:tc>
          <w:tcPr>
            <w:tcW w:w="107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2F9D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REMUNERATION</w:t>
            </w:r>
          </w:p>
        </w:tc>
      </w:tr>
      <w:tr w:rsidR="00CF72A3" w:rsidRPr="00CF72A3" w14:paraId="1DD3246A" w14:textId="77777777" w:rsidTr="00CF72A3">
        <w:trPr>
          <w:trHeight w:val="255"/>
        </w:trPr>
        <w:tc>
          <w:tcPr>
            <w:tcW w:w="107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B43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 Pourcentage appliqué sur le montant de la </w:t>
            </w:r>
            <w:proofErr w:type="gramStart"/>
            <w:r w:rsidRPr="00CF72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transaction  </w:t>
            </w:r>
            <w:r w:rsidRPr="00CF72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A</w:t>
            </w:r>
            <w:proofErr w:type="gramEnd"/>
            <w:r w:rsidRPr="00CF72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 xml:space="preserve"> CHARGE  DES ACQUEREURS</w:t>
            </w:r>
            <w:r w:rsidRPr="00CF72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F72A3" w:rsidRPr="00CF72A3" w14:paraId="3EFE9B13" w14:textId="77777777" w:rsidTr="00CF72A3">
        <w:trPr>
          <w:gridAfter w:val="3"/>
          <w:wAfter w:w="2947" w:type="dxa"/>
          <w:trHeight w:val="255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FA3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B4D8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3FC29A23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Locaux à usage d'habitation 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279FF820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Terrains à </w:t>
            </w:r>
            <w:proofErr w:type="spellStart"/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batir</w:t>
            </w:r>
            <w:proofErr w:type="spellEnd"/>
          </w:p>
        </w:tc>
      </w:tr>
      <w:tr w:rsidR="00CF72A3" w:rsidRPr="00CF72A3" w14:paraId="70DCCA1D" w14:textId="77777777" w:rsidTr="00CF72A3">
        <w:trPr>
          <w:gridAfter w:val="3"/>
          <w:wAfter w:w="2947" w:type="dxa"/>
          <w:trHeight w:val="270"/>
        </w:trPr>
        <w:tc>
          <w:tcPr>
            <w:tcW w:w="2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B43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Montant de la transaction TTC</w:t>
            </w:r>
          </w:p>
        </w:tc>
        <w:tc>
          <w:tcPr>
            <w:tcW w:w="2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54414E7E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ou</w:t>
            </w:r>
            <w:proofErr w:type="gramEnd"/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professionnel.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86D19DA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C85B77B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7ED1B558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6142B1F8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Moins de 16.000 €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2659D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25%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10ECE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25%</w:t>
            </w:r>
          </w:p>
        </w:tc>
      </w:tr>
      <w:tr w:rsidR="00CF72A3" w:rsidRPr="00CF72A3" w14:paraId="40B812EF" w14:textId="77777777" w:rsidTr="00CF72A3">
        <w:trPr>
          <w:gridAfter w:val="3"/>
          <w:wAfter w:w="2947" w:type="dxa"/>
          <w:trHeight w:val="18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27003B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940BCA9" w14:textId="77777777" w:rsidR="00CF72A3" w:rsidRPr="00CF72A3" w:rsidRDefault="00CF72A3" w:rsidP="00CF7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92887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894A37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F100CA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27CEA297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70BB3496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16.001 € A 31.000 €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4F8F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15%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1FE89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15%</w:t>
            </w:r>
          </w:p>
        </w:tc>
      </w:tr>
      <w:tr w:rsidR="00CF72A3" w:rsidRPr="00CF72A3" w14:paraId="0885AF3B" w14:textId="77777777" w:rsidTr="00CF72A3">
        <w:trPr>
          <w:gridAfter w:val="3"/>
          <w:wAfter w:w="2947" w:type="dxa"/>
          <w:trHeight w:val="180"/>
        </w:trPr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04602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A9BAF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8C36410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E28B55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082DB3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CDDC35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59311B8C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0BA012F9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31.001 € A 65.000 €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833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FA9C8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10%</w:t>
            </w:r>
          </w:p>
        </w:tc>
      </w:tr>
      <w:tr w:rsidR="00CF72A3" w:rsidRPr="00CF72A3" w14:paraId="704FCB49" w14:textId="77777777" w:rsidTr="00CF72A3">
        <w:trPr>
          <w:gridAfter w:val="3"/>
          <w:wAfter w:w="2947" w:type="dxa"/>
          <w:trHeight w:val="180"/>
        </w:trPr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AA50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A995E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FAAD72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DDCE9BF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F001DA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7D69C8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4EE11AAC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4036A11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65.001 € A 92.000 €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71A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8%</w:t>
            </w:r>
          </w:p>
        </w:tc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47172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8%</w:t>
            </w:r>
          </w:p>
        </w:tc>
      </w:tr>
      <w:tr w:rsidR="00CF72A3" w:rsidRPr="00CF72A3" w14:paraId="396E394E" w14:textId="77777777" w:rsidTr="00CF72A3">
        <w:trPr>
          <w:gridAfter w:val="3"/>
          <w:wAfter w:w="2947" w:type="dxa"/>
          <w:trHeight w:val="18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C926C8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E18885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63F233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35F693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415532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1B8A828F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54992C84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92.001 A 122.000 €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B33A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7%</w:t>
            </w:r>
          </w:p>
        </w:tc>
        <w:tc>
          <w:tcPr>
            <w:tcW w:w="1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16F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9CFE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133C58C4" w14:textId="77777777" w:rsidTr="00CF72A3">
        <w:trPr>
          <w:gridAfter w:val="3"/>
          <w:wAfter w:w="2947" w:type="dxa"/>
          <w:trHeight w:val="18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BF69F6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50DD2E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E420D3E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02F41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5A0346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5A89B4BC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0D2623D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122.001 € A 152.000 €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5B6F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6%</w:t>
            </w:r>
          </w:p>
        </w:tc>
        <w:tc>
          <w:tcPr>
            <w:tcW w:w="1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60C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A52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0D61F879" w14:textId="77777777" w:rsidTr="00CF72A3">
        <w:trPr>
          <w:gridAfter w:val="3"/>
          <w:wAfter w:w="2947" w:type="dxa"/>
          <w:trHeight w:val="18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70A7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CD9A723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EDB5EA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68C7CC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C5A543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6457A9E5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0285FA79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152.001 € A 170.000 €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67E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5%</w:t>
            </w:r>
          </w:p>
        </w:tc>
        <w:tc>
          <w:tcPr>
            <w:tcW w:w="1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3E500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5310E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7CA1A8FA" w14:textId="77777777" w:rsidTr="00CF72A3">
        <w:trPr>
          <w:gridAfter w:val="3"/>
          <w:wAfter w:w="2947" w:type="dxa"/>
          <w:trHeight w:val="18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D9ECB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619B1B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C88079D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9903B3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2FD8EC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071B9606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60DC7774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170.001 € A 190.000 €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811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4,50%</w:t>
            </w:r>
          </w:p>
        </w:tc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73AF5F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7FF80A2E" w14:textId="77777777" w:rsidTr="00CF72A3">
        <w:trPr>
          <w:gridAfter w:val="3"/>
          <w:wAfter w:w="2947" w:type="dxa"/>
          <w:trHeight w:val="18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714B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C33EBF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4B060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33B9FA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726777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655C47A6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69AB91A0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190.001 € A 220.000 €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9E55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4,30%</w:t>
            </w:r>
          </w:p>
        </w:tc>
        <w:tc>
          <w:tcPr>
            <w:tcW w:w="1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D22B5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4F19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3172BB26" w14:textId="77777777" w:rsidTr="00CF72A3">
        <w:trPr>
          <w:gridAfter w:val="3"/>
          <w:wAfter w:w="2947" w:type="dxa"/>
          <w:trHeight w:val="180"/>
        </w:trPr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95C8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FD167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D13BA7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CEA4A57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32A8D2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83697D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21A48522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1982795F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220.001 € A 240.000 €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6FFD0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4%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0A149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83560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6D56A995" w14:textId="77777777" w:rsidTr="00CF72A3">
        <w:trPr>
          <w:gridAfter w:val="3"/>
          <w:wAfter w:w="2947" w:type="dxa"/>
          <w:trHeight w:val="180"/>
        </w:trPr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43A59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F4FB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8F2AC3F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C6DBA2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E49B50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270E26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72C27AEA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30B4BAE8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240.001 A 260.000 €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320D6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3,80%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8150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0D684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7DDDA152" w14:textId="77777777" w:rsidTr="00CF72A3">
        <w:trPr>
          <w:gridAfter w:val="3"/>
          <w:wAfter w:w="2947" w:type="dxa"/>
          <w:trHeight w:val="180"/>
        </w:trPr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51AE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43EA0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F5365B9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727619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B297BB7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7C052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0D5A2411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3A82BAEE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261.001 A 290.000 €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A04EB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3,50%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77A5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9F1B2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7460DDFE" w14:textId="77777777" w:rsidTr="00CF72A3">
        <w:trPr>
          <w:gridAfter w:val="3"/>
          <w:wAfter w:w="2947" w:type="dxa"/>
          <w:trHeight w:val="180"/>
        </w:trPr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50F4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C8400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60A1EE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310E90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0881C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66A1FA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0AF57025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433141E0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 290.001 € A 320.000 €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8F7BB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3,30%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4941A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29B1D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22EB0DF8" w14:textId="77777777" w:rsidTr="00CF72A3">
        <w:trPr>
          <w:gridAfter w:val="3"/>
          <w:wAfter w:w="2947" w:type="dxa"/>
          <w:trHeight w:val="180"/>
        </w:trPr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BEF4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7DE66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59BB3D8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4F0F34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1071E67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9260718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58CAF2E7" w14:textId="77777777" w:rsidTr="00CF72A3">
        <w:trPr>
          <w:gridAfter w:val="3"/>
          <w:wAfter w:w="2947" w:type="dxa"/>
          <w:trHeight w:val="330"/>
        </w:trPr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2E83AC4D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Au dessus de 320.001 €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75CB36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3,20%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183CD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color w:val="CC99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A174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72A3" w:rsidRPr="00CF72A3" w14:paraId="5B31A4D7" w14:textId="77777777" w:rsidTr="00CF72A3">
        <w:trPr>
          <w:gridAfter w:val="1"/>
          <w:wAfter w:w="796" w:type="dxa"/>
          <w:trHeight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7"/>
            </w:tblGrid>
            <w:tr w:rsidR="00CF72A3" w:rsidRPr="00CF72A3" w14:paraId="205F094C" w14:textId="77777777" w:rsidTr="00CF72A3">
              <w:trPr>
                <w:trHeight w:val="405"/>
                <w:tblCellSpacing w:w="0" w:type="dxa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55D08" w14:textId="77777777" w:rsidR="00CF72A3" w:rsidRPr="00CF72A3" w:rsidRDefault="00CF72A3" w:rsidP="00CF7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  <w:lang w:eastAsia="fr-FR"/>
                    </w:rPr>
                  </w:pPr>
                  <w:r w:rsidRPr="00CF72A3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  <w:lang w:eastAsia="fr-FR"/>
                    </w:rPr>
                    <w:t xml:space="preserve">HONORAIRES </w:t>
                  </w:r>
                  <w:r w:rsidR="009F0D98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  <w:lang w:eastAsia="fr-FR"/>
                    </w:rPr>
                    <w:t>LOCATAIRE</w:t>
                  </w:r>
                  <w:r w:rsidRPr="00CF72A3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  <w:lang w:eastAsia="fr-FR"/>
                    </w:rPr>
                    <w:t xml:space="preserve">/PROPRIETAIRE </w:t>
                  </w:r>
                </w:p>
              </w:tc>
            </w:tr>
          </w:tbl>
          <w:p w14:paraId="78F47927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77C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95DF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8673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95C3" w14:textId="77777777" w:rsidR="00CF72A3" w:rsidRPr="00CF72A3" w:rsidRDefault="00CF72A3" w:rsidP="00CF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538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72A3" w:rsidRPr="00CF72A3" w14:paraId="4B48B6DD" w14:textId="77777777" w:rsidTr="00CF72A3">
        <w:trPr>
          <w:gridAfter w:val="1"/>
          <w:wAfter w:w="796" w:type="dxa"/>
          <w:trHeight w:val="106"/>
        </w:trPr>
        <w:tc>
          <w:tcPr>
            <w:tcW w:w="9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198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HONORAIRES POUR PRESTATIONS DE VISITE, CONSTITUTION DE DOSSIER ET REDACTION DU BAIL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8 €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TTC  /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CF72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M²</w:t>
            </w:r>
          </w:p>
        </w:tc>
      </w:tr>
      <w:tr w:rsidR="00CF72A3" w:rsidRPr="00CF72A3" w14:paraId="521FD5DF" w14:textId="77777777" w:rsidTr="00CF72A3">
        <w:trPr>
          <w:gridAfter w:val="1"/>
          <w:wAfter w:w="796" w:type="dxa"/>
          <w:trHeight w:val="106"/>
        </w:trPr>
        <w:tc>
          <w:tcPr>
            <w:tcW w:w="9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389" w14:textId="77777777" w:rsidR="00CF72A3" w:rsidRPr="00CF72A3" w:rsidRDefault="00CF72A3" w:rsidP="00CF72A3">
            <w:pPr>
              <w:spacing w:after="0" w:line="240" w:lineRule="auto"/>
              <w:ind w:right="-9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CF72A3" w:rsidRPr="00CF72A3" w14:paraId="40D3966E" w14:textId="77777777">
              <w:trPr>
                <w:trHeight w:val="300"/>
                <w:tblCellSpacing w:w="0" w:type="dxa"/>
              </w:trPr>
              <w:tc>
                <w:tcPr>
                  <w:tcW w:w="9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C2425" w14:textId="77777777" w:rsidR="00CF72A3" w:rsidRPr="00CF72A3" w:rsidRDefault="00CF72A3" w:rsidP="00CF72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CF72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HONORAIRES </w:t>
                  </w:r>
                  <w:proofErr w:type="gramStart"/>
                  <w:r w:rsidRPr="00CF72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POUR  LA</w:t>
                  </w:r>
                  <w:proofErr w:type="gramEnd"/>
                  <w:r w:rsidRPr="00CF72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 REALISATION DE L ETAT DES LIEUX D ENTREE ET SORTIE  </w:t>
                  </w:r>
                  <w:r w:rsidRPr="00CF72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fr-FR"/>
                    </w:rPr>
                    <w:t xml:space="preserve"> 3 € TTC / M²</w:t>
                  </w:r>
                </w:p>
              </w:tc>
            </w:tr>
          </w:tbl>
          <w:p w14:paraId="103EBE86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72A3" w:rsidRPr="00CF72A3" w14:paraId="28881B67" w14:textId="77777777" w:rsidTr="00CF72A3">
        <w:trPr>
          <w:gridAfter w:val="1"/>
          <w:wAfter w:w="796" w:type="dxa"/>
          <w:trHeight w:val="552"/>
        </w:trPr>
        <w:tc>
          <w:tcPr>
            <w:tcW w:w="4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B8E2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ESTIMATIONS D IMMEUBLES</w:t>
            </w:r>
            <w:r w:rsidRPr="00CF7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:   </w:t>
            </w:r>
            <w:r w:rsidRPr="00CF7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8D05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C744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C5C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72A3" w:rsidRPr="00CF72A3" w14:paraId="62738ECF" w14:textId="77777777" w:rsidTr="00CF72A3">
        <w:trPr>
          <w:gridAfter w:val="1"/>
          <w:wAfter w:w="796" w:type="dxa"/>
          <w:trHeight w:val="315"/>
        </w:trPr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A1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verbale</w:t>
            </w:r>
            <w:proofErr w:type="gramEnd"/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GRATUIT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01C5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0C2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032C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A0E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72A3" w:rsidRPr="00CF72A3" w14:paraId="7B486DB3" w14:textId="77777777" w:rsidTr="00CF72A3">
        <w:trPr>
          <w:gridAfter w:val="1"/>
          <w:wAfter w:w="796" w:type="dxa"/>
          <w:trHeight w:val="315"/>
        </w:trPr>
        <w:tc>
          <w:tcPr>
            <w:tcW w:w="6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873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F72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Ecrit   72 € TTC POUR PROCEDURE ADMINISTRATIVE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67D1" w14:textId="77777777" w:rsidR="00CF72A3" w:rsidRPr="00CF72A3" w:rsidRDefault="00CF72A3" w:rsidP="00CF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24A575BF" w14:textId="77777777" w:rsidR="001B46AE" w:rsidRDefault="001B46AE"/>
    <w:sectPr w:rsidR="001B46AE" w:rsidSect="00CF7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A3"/>
    <w:rsid w:val="001B46AE"/>
    <w:rsid w:val="00657446"/>
    <w:rsid w:val="009F0D98"/>
    <w:rsid w:val="00C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5E0D"/>
  <w15:docId w15:val="{E1A498BD-8606-4813-84D3-F5B1D4E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6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meryll buffa</cp:lastModifiedBy>
  <cp:revision>2</cp:revision>
  <dcterms:created xsi:type="dcterms:W3CDTF">2020-11-05T15:06:00Z</dcterms:created>
  <dcterms:modified xsi:type="dcterms:W3CDTF">2020-11-05T15:06:00Z</dcterms:modified>
</cp:coreProperties>
</file>